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F19E" w14:textId="77777777" w:rsidR="009E2AA2" w:rsidRDefault="009E2AA2" w:rsidP="009E2AA2">
      <w:pPr>
        <w:jc w:val="both"/>
        <w:rPr>
          <w:sz w:val="24"/>
          <w:szCs w:val="24"/>
        </w:rPr>
      </w:pPr>
    </w:p>
    <w:p w14:paraId="785B339F" w14:textId="7ABEECD4" w:rsidR="009E2AA2" w:rsidRPr="009E2AA2" w:rsidRDefault="009E2AA2" w:rsidP="009E2AA2">
      <w:pPr>
        <w:jc w:val="center"/>
        <w:rPr>
          <w:b/>
        </w:rPr>
      </w:pPr>
      <w:r w:rsidRPr="00FB1A82">
        <w:rPr>
          <w:b/>
        </w:rPr>
        <w:t>Programma ERASMUS+</w:t>
      </w:r>
    </w:p>
    <w:p w14:paraId="5D995A0E" w14:textId="77777777" w:rsidR="00C84CF4" w:rsidRPr="00C84CF4" w:rsidRDefault="00C84CF4" w:rsidP="00C84CF4">
      <w:pPr>
        <w:spacing w:after="0" w:line="240" w:lineRule="auto"/>
        <w:ind w:left="-567" w:right="-852"/>
        <w:jc w:val="center"/>
        <w:rPr>
          <w:rFonts w:ascii="Aharoni" w:eastAsia="Constantia" w:hAnsi="Aharoni" w:cs="Aharoni"/>
          <w:noProof/>
          <w:color w:val="DC4B24"/>
          <w:sz w:val="36"/>
          <w:szCs w:val="36"/>
          <w:lang w:eastAsia="it-IT"/>
        </w:rPr>
      </w:pPr>
      <w:r w:rsidRPr="00C84CF4">
        <w:rPr>
          <w:rFonts w:ascii="Aharoni" w:eastAsia="Constantia" w:hAnsi="Aharoni" w:cs="Aharoni"/>
          <w:noProof/>
          <w:color w:val="DC4B24"/>
          <w:sz w:val="40"/>
          <w:szCs w:val="40"/>
          <w:lang w:eastAsia="it-IT"/>
        </w:rPr>
        <w:t xml:space="preserve">M.O.L.I.S.E.+ </w:t>
      </w:r>
      <w:r w:rsidRPr="00C84CF4">
        <w:rPr>
          <w:rFonts w:ascii="Aharoni" w:eastAsia="Constantia" w:hAnsi="Aharoni" w:cs="Aharoni"/>
          <w:noProof/>
          <w:color w:val="DC4B24"/>
          <w:sz w:val="36"/>
          <w:szCs w:val="36"/>
          <w:lang w:eastAsia="it-IT"/>
        </w:rPr>
        <w:t>Erasmus+ - KA1 - VET</w:t>
      </w:r>
    </w:p>
    <w:p w14:paraId="5F20A8D2" w14:textId="77777777" w:rsidR="00C84CF4" w:rsidRPr="000B4926" w:rsidRDefault="00C84CF4" w:rsidP="00C84CF4">
      <w:pPr>
        <w:spacing w:after="0" w:line="240" w:lineRule="auto"/>
        <w:jc w:val="center"/>
        <w:rPr>
          <w:rFonts w:ascii="Aharoni" w:eastAsia="Constantia" w:hAnsi="Aharoni" w:cs="Aharoni"/>
          <w:noProof/>
          <w:color w:val="DC4B24"/>
          <w:lang w:eastAsia="it-IT"/>
        </w:rPr>
      </w:pPr>
      <w:r w:rsidRPr="000B4926">
        <w:rPr>
          <w:rFonts w:ascii="Aharoni" w:eastAsia="Constantia" w:hAnsi="Aharoni" w:cs="Aharoni"/>
          <w:noProof/>
          <w:color w:val="DC4B24"/>
          <w:lang w:eastAsia="it-IT"/>
        </w:rPr>
        <w:t>Mobility Of Learners Inspiring Scalability with Erasmus+</w:t>
      </w:r>
    </w:p>
    <w:p w14:paraId="02F9630C" w14:textId="77777777" w:rsidR="00C84CF4" w:rsidRPr="00C84CF4" w:rsidRDefault="00C84CF4" w:rsidP="00C84CF4">
      <w:pPr>
        <w:spacing w:after="0"/>
        <w:jc w:val="center"/>
        <w:rPr>
          <w:rFonts w:eastAsia="Constantia" w:cstheme="minorHAnsi"/>
          <w:color w:val="DC4B24"/>
          <w:sz w:val="24"/>
          <w:szCs w:val="24"/>
          <w:lang w:val="en-US" w:bidi="it-IT"/>
        </w:rPr>
      </w:pPr>
      <w:r w:rsidRPr="00C84CF4">
        <w:rPr>
          <w:rFonts w:eastAsia="Constantia" w:cstheme="minorHAnsi"/>
          <w:color w:val="DC4B24"/>
          <w:sz w:val="24"/>
          <w:szCs w:val="24"/>
          <w:lang w:val="en-US" w:bidi="it-IT"/>
        </w:rPr>
        <w:t>n° 2020-1-IT01-KA102-008012</w:t>
      </w:r>
    </w:p>
    <w:p w14:paraId="34598645" w14:textId="77777777" w:rsidR="00C84CF4" w:rsidRPr="00C84CF4" w:rsidRDefault="00C84CF4" w:rsidP="00C84CF4">
      <w:pPr>
        <w:spacing w:after="0"/>
        <w:jc w:val="center"/>
        <w:rPr>
          <w:rFonts w:eastAsia="Constantia" w:cstheme="minorHAnsi"/>
          <w:color w:val="DC4B24"/>
          <w:sz w:val="24"/>
          <w:szCs w:val="24"/>
          <w:lang w:val="en-US" w:bidi="it-IT"/>
        </w:rPr>
      </w:pPr>
      <w:proofErr w:type="spellStart"/>
      <w:r w:rsidRPr="00C84CF4">
        <w:rPr>
          <w:rFonts w:eastAsia="Constantia" w:cstheme="minorHAnsi"/>
          <w:color w:val="DC4B24"/>
          <w:sz w:val="24"/>
          <w:szCs w:val="24"/>
          <w:lang w:val="en-US" w:bidi="it-IT"/>
        </w:rPr>
        <w:t>Codice</w:t>
      </w:r>
      <w:proofErr w:type="spellEnd"/>
      <w:r w:rsidRPr="00C84CF4">
        <w:rPr>
          <w:rFonts w:eastAsia="Constantia" w:cstheme="minorHAnsi"/>
          <w:color w:val="DC4B24"/>
          <w:sz w:val="24"/>
          <w:szCs w:val="24"/>
          <w:lang w:val="en-US" w:bidi="it-IT"/>
        </w:rPr>
        <w:t xml:space="preserve"> CUP G35F20004980006</w:t>
      </w:r>
    </w:p>
    <w:p w14:paraId="08F57319" w14:textId="77777777" w:rsidR="009E2AA2" w:rsidRDefault="009E2AA2" w:rsidP="009E2AA2">
      <w:pPr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it-IT"/>
        </w:rPr>
      </w:pPr>
    </w:p>
    <w:p w14:paraId="07415887" w14:textId="03345033" w:rsidR="009E2AA2" w:rsidRPr="00FF1195" w:rsidRDefault="009E2AA2" w:rsidP="009E2AA2">
      <w:pPr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it-IT"/>
        </w:rPr>
      </w:pPr>
      <w:r w:rsidRPr="00FF1195">
        <w:rPr>
          <w:rFonts w:ascii="Calibri" w:eastAsia="Times New Roman" w:hAnsi="Calibri" w:cs="Calibri"/>
          <w:b/>
          <w:bCs/>
          <w:sz w:val="28"/>
          <w:szCs w:val="28"/>
          <w:u w:val="single"/>
          <w:lang w:eastAsia="it-IT"/>
        </w:rPr>
        <w:t>NOTA INTEGRATIVA</w:t>
      </w:r>
    </w:p>
    <w:p w14:paraId="12B072E1" w14:textId="77777777" w:rsidR="009E2AA2" w:rsidRDefault="009E2AA2" w:rsidP="009E2AA2">
      <w:pPr>
        <w:jc w:val="both"/>
        <w:rPr>
          <w:sz w:val="24"/>
          <w:szCs w:val="24"/>
        </w:rPr>
      </w:pPr>
    </w:p>
    <w:p w14:paraId="1DE0A2CF" w14:textId="20D61305" w:rsidR="00C84CF4" w:rsidRDefault="009E2AA2" w:rsidP="00C84CF4">
      <w:pPr>
        <w:spacing w:after="0" w:line="240" w:lineRule="auto"/>
        <w:rPr>
          <w:sz w:val="24"/>
          <w:szCs w:val="24"/>
        </w:rPr>
      </w:pPr>
      <w:r w:rsidRPr="00FF1195">
        <w:rPr>
          <w:sz w:val="24"/>
          <w:szCs w:val="24"/>
        </w:rPr>
        <w:t>Con la presente si rende noto che</w:t>
      </w:r>
      <w:r w:rsidR="00C3055F">
        <w:rPr>
          <w:sz w:val="24"/>
          <w:szCs w:val="24"/>
        </w:rPr>
        <w:t>,</w:t>
      </w:r>
      <w:r w:rsidRPr="00FF1195">
        <w:rPr>
          <w:sz w:val="24"/>
          <w:szCs w:val="24"/>
        </w:rPr>
        <w:t xml:space="preserve"> alla data </w:t>
      </w:r>
      <w:r w:rsidR="00C84CF4">
        <w:rPr>
          <w:sz w:val="24"/>
          <w:szCs w:val="24"/>
        </w:rPr>
        <w:t>15/07</w:t>
      </w:r>
      <w:r w:rsidR="00973EAA">
        <w:rPr>
          <w:sz w:val="24"/>
          <w:szCs w:val="24"/>
        </w:rPr>
        <w:t>/2021</w:t>
      </w:r>
      <w:r w:rsidRPr="00FF1195">
        <w:rPr>
          <w:sz w:val="24"/>
          <w:szCs w:val="24"/>
        </w:rPr>
        <w:t>, corrisponde</w:t>
      </w:r>
      <w:r w:rsidR="00C3055F">
        <w:rPr>
          <w:sz w:val="24"/>
          <w:szCs w:val="24"/>
        </w:rPr>
        <w:t>n</w:t>
      </w:r>
      <w:r w:rsidRPr="00FF1195">
        <w:rPr>
          <w:sz w:val="24"/>
          <w:szCs w:val="24"/>
        </w:rPr>
        <w:t xml:space="preserve">te alla chiusura del bando Erasmus relativo al progetto </w:t>
      </w:r>
      <w:r w:rsidRPr="00C84CF4">
        <w:rPr>
          <w:b/>
          <w:bCs/>
          <w:sz w:val="24"/>
          <w:szCs w:val="24"/>
        </w:rPr>
        <w:t>“</w:t>
      </w:r>
      <w:r w:rsidR="00C84CF4" w:rsidRPr="00C84CF4">
        <w:rPr>
          <w:b/>
          <w:bCs/>
          <w:sz w:val="24"/>
          <w:szCs w:val="24"/>
        </w:rPr>
        <w:t>M.O.L.I.S.E.+</w:t>
      </w:r>
      <w:r w:rsidRPr="00C84CF4">
        <w:rPr>
          <w:b/>
          <w:bCs/>
          <w:sz w:val="24"/>
          <w:szCs w:val="24"/>
        </w:rPr>
        <w:t xml:space="preserve">. </w:t>
      </w:r>
      <w:r w:rsidR="00C84CF4" w:rsidRPr="00C84CF4">
        <w:rPr>
          <w:b/>
          <w:bCs/>
          <w:sz w:val="24"/>
          <w:szCs w:val="24"/>
        </w:rPr>
        <w:t>Mobility Of Learners Inspiring Scalability with Erasmus+</w:t>
      </w:r>
      <w:r w:rsidRPr="00C84CF4">
        <w:rPr>
          <w:b/>
          <w:bCs/>
          <w:sz w:val="24"/>
          <w:szCs w:val="24"/>
        </w:rPr>
        <w:t>”</w:t>
      </w:r>
      <w:r w:rsidR="00973EAA">
        <w:rPr>
          <w:sz w:val="24"/>
          <w:szCs w:val="24"/>
        </w:rPr>
        <w:t xml:space="preserve">, </w:t>
      </w:r>
      <w:r w:rsidR="00C84CF4">
        <w:rPr>
          <w:sz w:val="24"/>
          <w:szCs w:val="24"/>
        </w:rPr>
        <w:t xml:space="preserve">visto il non raggiungimento del numero di borse disponibili, il </w:t>
      </w:r>
      <w:r w:rsidR="00C3055F">
        <w:rPr>
          <w:sz w:val="24"/>
          <w:szCs w:val="24"/>
        </w:rPr>
        <w:t>suddetto</w:t>
      </w:r>
      <w:r w:rsidR="00C84CF4">
        <w:rPr>
          <w:sz w:val="24"/>
          <w:szCs w:val="24"/>
        </w:rPr>
        <w:t xml:space="preserve"> bando viene prorogato fino al</w:t>
      </w:r>
      <w:r w:rsidR="00C3055F">
        <w:rPr>
          <w:sz w:val="24"/>
          <w:szCs w:val="24"/>
        </w:rPr>
        <w:t xml:space="preserve"> giorno</w:t>
      </w:r>
      <w:r w:rsidR="00C84CF4">
        <w:rPr>
          <w:sz w:val="24"/>
          <w:szCs w:val="24"/>
        </w:rPr>
        <w:t xml:space="preserve"> 27/07/2021.</w:t>
      </w:r>
    </w:p>
    <w:p w14:paraId="562A8267" w14:textId="0F5EC55E" w:rsidR="006D24BA" w:rsidRPr="006D24BA" w:rsidRDefault="006D24BA" w:rsidP="006D24BA">
      <w:pPr>
        <w:jc w:val="both"/>
        <w:rPr>
          <w:sz w:val="24"/>
          <w:szCs w:val="24"/>
        </w:rPr>
      </w:pPr>
    </w:p>
    <w:p w14:paraId="0C8F8341" w14:textId="77777777" w:rsidR="005F095B" w:rsidRDefault="001D0C71"/>
    <w:sectPr w:rsidR="005F095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9C1F" w14:textId="77777777" w:rsidR="001D0C71" w:rsidRDefault="001D0C71" w:rsidP="009E2AA2">
      <w:pPr>
        <w:spacing w:after="0" w:line="240" w:lineRule="auto"/>
      </w:pPr>
      <w:r>
        <w:separator/>
      </w:r>
    </w:p>
  </w:endnote>
  <w:endnote w:type="continuationSeparator" w:id="0">
    <w:p w14:paraId="53CB4CFE" w14:textId="77777777" w:rsidR="001D0C71" w:rsidRDefault="001D0C71" w:rsidP="009E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E5B44" w14:textId="77777777" w:rsidR="001D0C71" w:rsidRDefault="001D0C71" w:rsidP="009E2AA2">
      <w:pPr>
        <w:spacing w:after="0" w:line="240" w:lineRule="auto"/>
      </w:pPr>
      <w:r>
        <w:separator/>
      </w:r>
    </w:p>
  </w:footnote>
  <w:footnote w:type="continuationSeparator" w:id="0">
    <w:p w14:paraId="4BECB2C7" w14:textId="77777777" w:rsidR="001D0C71" w:rsidRDefault="001D0C71" w:rsidP="009E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C492" w14:textId="3ED7C3C0" w:rsidR="009E2AA2" w:rsidRDefault="00107ABF" w:rsidP="00107ABF">
    <w:pPr>
      <w:spacing w:after="240"/>
      <w:rPr>
        <w:rFonts w:ascii="Calibri" w:hAnsi="Calibri" w:cs="Verdana"/>
        <w:b/>
        <w:sz w:val="20"/>
        <w:szCs w:val="20"/>
      </w:rPr>
    </w:pPr>
    <w:r>
      <w:rPr>
        <w:noProof/>
      </w:rPr>
      <w:drawing>
        <wp:inline distT="0" distB="0" distL="0" distR="0" wp14:anchorId="236EAB98" wp14:editId="1711BCBD">
          <wp:extent cx="2457450" cy="1426244"/>
          <wp:effectExtent l="0" t="0" r="0" b="2540"/>
          <wp:docPr id="2" name="Immagine 2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372" cy="1428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2AA2">
      <w:rPr>
        <w:noProof/>
      </w:rPr>
      <w:drawing>
        <wp:anchor distT="0" distB="0" distL="114300" distR="114300" simplePos="0" relativeHeight="251659264" behindDoc="1" locked="0" layoutInCell="1" allowOverlap="1" wp14:anchorId="6C069674" wp14:editId="71331343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572895" cy="398145"/>
          <wp:effectExtent l="0" t="0" r="8255" b="1905"/>
          <wp:wrapTight wrapText="bothSides">
            <wp:wrapPolygon edited="0">
              <wp:start x="0" y="0"/>
              <wp:lineTo x="0" y="20670"/>
              <wp:lineTo x="21452" y="20670"/>
              <wp:lineTo x="21452" y="0"/>
              <wp:lineTo x="0" y="0"/>
            </wp:wrapPolygon>
          </wp:wrapTight>
          <wp:docPr id="11" name="Immagine 1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Verdana"/>
        <w:b/>
        <w:sz w:val="20"/>
        <w:szCs w:val="20"/>
      </w:rPr>
      <w:t xml:space="preserve">    </w:t>
    </w:r>
    <w:r>
      <w:rPr>
        <w:rFonts w:ascii="Calibri" w:hAnsi="Calibri" w:cs="Verdana"/>
        <w:b/>
        <w:sz w:val="20"/>
        <w:szCs w:val="20"/>
      </w:rPr>
      <w:tab/>
    </w:r>
    <w:r>
      <w:rPr>
        <w:rFonts w:ascii="Calibri" w:hAnsi="Calibri" w:cs="Verdana"/>
        <w:b/>
        <w:noProof/>
        <w:sz w:val="20"/>
        <w:szCs w:val="20"/>
      </w:rPr>
      <w:drawing>
        <wp:inline distT="0" distB="0" distL="0" distR="0" wp14:anchorId="19AB38D0" wp14:editId="58AF4A25">
          <wp:extent cx="1305691" cy="52387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711" cy="527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Verdan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4410B"/>
    <w:multiLevelType w:val="hybridMultilevel"/>
    <w:tmpl w:val="21A88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C0298"/>
    <w:multiLevelType w:val="hybridMultilevel"/>
    <w:tmpl w:val="0BC02634"/>
    <w:lvl w:ilvl="0" w:tplc="6ED0A7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A2"/>
    <w:rsid w:val="00107ABF"/>
    <w:rsid w:val="0011662A"/>
    <w:rsid w:val="001D0C71"/>
    <w:rsid w:val="005575DF"/>
    <w:rsid w:val="005A053A"/>
    <w:rsid w:val="005E7E1A"/>
    <w:rsid w:val="006D24BA"/>
    <w:rsid w:val="00973EAA"/>
    <w:rsid w:val="009E2AA2"/>
    <w:rsid w:val="00C3055F"/>
    <w:rsid w:val="00C8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46402"/>
  <w15:chartTrackingRefBased/>
  <w15:docId w15:val="{A83CC2E1-FDF1-416A-A869-258DD0F5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A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2A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2AA2"/>
  </w:style>
  <w:style w:type="paragraph" w:styleId="Pidipagina">
    <w:name w:val="footer"/>
    <w:basedOn w:val="Normale"/>
    <w:link w:val="PidipaginaCarattere"/>
    <w:uiPriority w:val="99"/>
    <w:unhideWhenUsed/>
    <w:rsid w:val="009E2A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2AA2"/>
  </w:style>
  <w:style w:type="paragraph" w:styleId="Paragrafoelenco">
    <w:name w:val="List Paragraph"/>
    <w:basedOn w:val="Normale"/>
    <w:uiPriority w:val="34"/>
    <w:qFormat/>
    <w:rsid w:val="005A0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Loprete</dc:creator>
  <cp:keywords/>
  <dc:description/>
  <cp:lastModifiedBy>Chiara Barbarisi</cp:lastModifiedBy>
  <cp:revision>6</cp:revision>
  <dcterms:created xsi:type="dcterms:W3CDTF">2021-06-16T10:07:00Z</dcterms:created>
  <dcterms:modified xsi:type="dcterms:W3CDTF">2021-07-16T09:06:00Z</dcterms:modified>
</cp:coreProperties>
</file>